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15" w:rsidRPr="004E5415" w:rsidRDefault="004E5415" w:rsidP="004E54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hyperlink r:id="rId5" w:history="1">
        <w:r w:rsidRPr="004E541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lang w:eastAsia="es-AR"/>
          </w:rPr>
          <w:t xml:space="preserve">Se avanza en la identificación de 123 tumbas NN en Malvinas </w:t>
        </w:r>
      </w:hyperlink>
    </w:p>
    <w:p w:rsidR="004E5415" w:rsidRPr="004E5415" w:rsidRDefault="004E5415" w:rsidP="004E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Ernesto Alonso informó que el proceso está “muy avanzado” y estimó que “posiblemente este año” pueda haber novedades. </w:t>
      </w:r>
    </w:p>
    <w:bookmarkStart w:id="0" w:name="_GoBack"/>
    <w:bookmarkEnd w:id="0"/>
    <w:p w:rsidR="004E5415" w:rsidRPr="004E5415" w:rsidRDefault="004E5415" w:rsidP="004E54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"http://www.amprovincia.com.ar/noticias/19591-se-avanza-en-la-identificacion-de-123-tumbas-nn-en-malvinas/" </w:instrText>
      </w: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  <w:r w:rsidRPr="004E5415">
        <w:rPr>
          <w:rFonts w:ascii="Times New Roman" w:eastAsia="Times New Roman" w:hAnsi="Times New Roman" w:cs="Times New Roman"/>
          <w:color w:val="0000FF"/>
          <w:sz w:val="24"/>
          <w:szCs w:val="24"/>
          <w:lang w:eastAsia="es-AR"/>
        </w:rPr>
        <w:t xml:space="preserve">Se avanza en la identificación de 123 tumbas NN en Malvinas </w:t>
      </w: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4E5415" w:rsidRPr="004E5415" w:rsidRDefault="004E5415" w:rsidP="004E5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5415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D46A68C" wp14:editId="15C715A7">
            <wp:extent cx="2861945" cy="1899920"/>
            <wp:effectExtent l="0" t="0" r="0" b="5080"/>
            <wp:docPr id="6" name="Imagen 6" descr="Se avanza en la identificación de 123 tumbas NN en Malv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 avanza en la identificación de 123 tumbas NN en Malvin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15" w:rsidRPr="004E5415" w:rsidRDefault="004E5415" w:rsidP="004E5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t>Desde las Islas Malvinas, nueve integrantes del CECIM La Plata continúan reclamando la identificación de 123 tumbas NN que se encuentran en el cementerio Darwin.</w:t>
      </w:r>
    </w:p>
    <w:p w:rsidR="004E5415" w:rsidRPr="004E5415" w:rsidRDefault="004E5415" w:rsidP="004E5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t>Ernesto Alonso dijo por FM Provincia que el pedido se viene realizando desde hace varios años por parte de ex combatientes de la capital bonaerense y el Chaco.</w:t>
      </w:r>
    </w:p>
    <w:p w:rsidR="004E5415" w:rsidRPr="004E5415" w:rsidRDefault="004E5415" w:rsidP="004E5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t>En el cementerio “estaba la hermana de un compañero cuya tumba no está identificada. Y uno ve el dolor, el duelo que todavía no han cerrado las familias que no tienen la posibilidad de venir a Malvinas y encontrar el lugar en donde están los restos de sus familiares”, expresó Alonso.</w:t>
      </w:r>
    </w:p>
    <w:p w:rsidR="004E5415" w:rsidRPr="004E5415" w:rsidRDefault="004E5415" w:rsidP="004E5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t>Reveló que “hay un proceso muy avanzado en el que está interviniendo la Cruz Roja internacional” y estimó que “posiblemente este año se pueda llevar adelante”.</w:t>
      </w:r>
    </w:p>
    <w:p w:rsidR="004E5415" w:rsidRPr="004E5415" w:rsidRDefault="004E5415" w:rsidP="004E5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E5415">
        <w:rPr>
          <w:rFonts w:ascii="Times New Roman" w:eastAsia="Times New Roman" w:hAnsi="Times New Roman" w:cs="Times New Roman"/>
          <w:sz w:val="24"/>
          <w:szCs w:val="24"/>
          <w:lang w:eastAsia="es-AR"/>
        </w:rPr>
        <w:t>En Malvinas, los ex combatientes realizaron un homenaje a los caídos en la guerra de 1982 y en las próximas horas recorrerán las posiciones que cada uno ocupó durante el conflicto bélico desatado por la dictadura militar.</w:t>
      </w:r>
    </w:p>
    <w:p w:rsidR="00A66DA4" w:rsidRDefault="00A66DA4"/>
    <w:sectPr w:rsidR="00A66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92715"/>
    <w:multiLevelType w:val="multilevel"/>
    <w:tmpl w:val="3A02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30BC5"/>
    <w:multiLevelType w:val="multilevel"/>
    <w:tmpl w:val="51BC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15"/>
    <w:rsid w:val="004E5415"/>
    <w:rsid w:val="00A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30236D-4B97-491B-BA79-3DEA879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7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4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6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07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0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2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41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17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1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2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4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0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mprovincia.com.ar/noticias/19591-se-avanza-en-la-identificacion-de-123-tumbas-nn-en-malvin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2014-05-13T01:29:00Z</dcterms:created>
  <dcterms:modified xsi:type="dcterms:W3CDTF">2014-05-13T01:30:00Z</dcterms:modified>
</cp:coreProperties>
</file>